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0" w:rsidRPr="00753B1E" w:rsidRDefault="00F841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Roboto Condensed" w:hAnsi="Roboto Condensed" w:cs="Calibri"/>
          <w:b/>
          <w:bCs/>
          <w:sz w:val="36"/>
          <w:szCs w:val="36"/>
          <w:lang w:val="uk-UA"/>
        </w:rPr>
      </w:pPr>
      <w:r w:rsidRPr="00753B1E">
        <w:rPr>
          <w:rFonts w:ascii="Roboto Condensed" w:hAnsi="Roboto Condensed" w:cs="Calibri"/>
          <w:b/>
          <w:bCs/>
          <w:sz w:val="36"/>
          <w:szCs w:val="36"/>
          <w:lang w:val="uk-UA"/>
        </w:rPr>
        <w:t>Курс асистент педагога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Анотація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 xml:space="preserve">Повна назва: 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 xml:space="preserve">Вивчення педагогіки для здобуття професійної кваліфікації - асистент педагога, відповідно до 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en-US"/>
        </w:rPr>
        <w:t xml:space="preserve">§ 3 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 xml:space="preserve">Постанови </w:t>
      </w:r>
      <w:r w:rsidRPr="00753B1E">
        <w:rPr>
          <w:rFonts w:ascii="Roboto Condensed" w:hAnsi="Roboto Condensed" w:cs="Segoe UI Symbol"/>
          <w:b/>
          <w:bCs/>
          <w:sz w:val="28"/>
          <w:szCs w:val="28"/>
          <w:lang w:val="uk-UA"/>
        </w:rPr>
        <w:t>№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en-US"/>
        </w:rPr>
        <w:t xml:space="preserve"> 317/2005 </w:t>
      </w:r>
      <w:proofErr w:type="spellStart"/>
      <w:r w:rsidRPr="00753B1E">
        <w:rPr>
          <w:rFonts w:ascii="Roboto Condensed" w:hAnsi="Roboto Condensed" w:cs="Calibri"/>
          <w:b/>
          <w:bCs/>
          <w:sz w:val="28"/>
          <w:szCs w:val="28"/>
        </w:rPr>
        <w:t>Sb</w:t>
      </w:r>
      <w:proofErr w:type="spellEnd"/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..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Навчання здійснюється з метою отримання професійної кваліфікації у спеціальності асистент педагога, який надалі здійснює безпосередню педагогічну діяльність у класі, в якому навчаються діти  з особливими навчальними потребами, або у школі, яка здійснює навчання дітей у формі індивідуальної інтеграції. Випускник курсу також отримує кваліфікацію вихователя (якщо він випускник професійного училища чи вузу) та педагога дозвілля, який здійснює безпосередню часткову педагогічну діяльність (тобто веде гуртки за інтересами).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Цільові компетенції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 xml:space="preserve">Метою курсу є надання кваліфікації для виконання професії відповідно до Закону. </w:t>
      </w:r>
      <w:r w:rsidRPr="00753B1E">
        <w:rPr>
          <w:rFonts w:ascii="Roboto Condensed" w:hAnsi="Roboto Condensed" w:cs="Segoe UI Symbol"/>
          <w:sz w:val="28"/>
          <w:szCs w:val="28"/>
          <w:lang w:val="uk-UA"/>
        </w:rPr>
        <w:t>№</w:t>
      </w:r>
      <w:r w:rsidRPr="00753B1E">
        <w:rPr>
          <w:rFonts w:ascii="Roboto Condensed" w:hAnsi="Roboto Condensed" w:cs="Calibri"/>
          <w:sz w:val="28"/>
          <w:szCs w:val="28"/>
          <w:lang w:val="en-US"/>
        </w:rPr>
        <w:t xml:space="preserve"> 563/2004 </w:t>
      </w:r>
      <w:proofErr w:type="spellStart"/>
      <w:r w:rsidRPr="00753B1E">
        <w:rPr>
          <w:rFonts w:ascii="Roboto Condensed" w:hAnsi="Roboto Condensed" w:cs="Calibri"/>
          <w:sz w:val="28"/>
          <w:szCs w:val="28"/>
        </w:rPr>
        <w:t>Sb</w:t>
      </w:r>
      <w:proofErr w:type="spellEnd"/>
      <w:r w:rsidRPr="00753B1E">
        <w:rPr>
          <w:rFonts w:ascii="Roboto Condensed" w:hAnsi="Roboto Condensed" w:cs="Calibri"/>
          <w:sz w:val="28"/>
          <w:szCs w:val="28"/>
          <w:lang w:val="uk-UA"/>
        </w:rPr>
        <w:t>., про педагогічні кадри. Випускники цього курсу одержують: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а) Кваліфікація асистента педагога</w:t>
      </w:r>
      <w:r w:rsidRPr="00753B1E">
        <w:rPr>
          <w:rFonts w:ascii="Roboto Condensed" w:hAnsi="Roboto Condensed" w:cs="Calibri"/>
          <w:sz w:val="28"/>
          <w:szCs w:val="28"/>
          <w:lang w:val="uk-UA"/>
        </w:rPr>
        <w:t>, який здійснює безпосередню педагогічну діяльність у класі, в якому навчаються діти або учні з особливими навчальними потребами, або у школі, яка здійснює навчання дітей  у формі індивідуальної інтеграції.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б) Кваліфікація педагога вільного часу</w:t>
      </w:r>
      <w:r w:rsidRPr="00753B1E">
        <w:rPr>
          <w:rFonts w:ascii="Roboto Condensed" w:hAnsi="Roboto Condensed" w:cs="Calibri"/>
          <w:sz w:val="28"/>
          <w:szCs w:val="28"/>
          <w:lang w:val="uk-UA"/>
        </w:rPr>
        <w:t>, що здійснює часткову безпосередню педагогічну діяльність у галузі позашкільної освіти у школах та навчальних центрах, тобто він може викладати тільки у гуртках.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 xml:space="preserve">в) Кваліфікація вихователя </w:t>
      </w:r>
      <w:r w:rsidRPr="00753B1E">
        <w:rPr>
          <w:rFonts w:ascii="Roboto Condensed" w:hAnsi="Roboto Condensed" w:cs="Calibri"/>
          <w:sz w:val="28"/>
          <w:szCs w:val="28"/>
          <w:lang w:val="uk-UA"/>
        </w:rPr>
        <w:t>лише в тому випадку, якщо він/вона є випускником професійного училища або вузу.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г) Для асистента педагога з України.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 xml:space="preserve">Для того, щоб український педагогічний працівник був прийнятий на роботу до чеської школи з 1 вересня 2022 року, необхідно підтвердити знання чеської мови іспитом відповідно до статті 4 (1) Закону про педагогічних працівників. Іспит з чеської мови можна скласти у вузі за програмою безперервного навчання, в установі підвищення кваліфікації педагогічних кадрів або у мовній школі з правом складання іспиту з державної мови. 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 xml:space="preserve">Якщо громадянин України, 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lastRenderedPageBreak/>
        <w:t>рідною мовою якого не являється чеська мова,  навчається на курсі асистента педагога або на іншому кваліфікаційному курсі на чеській мові, він не буде забов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en-US"/>
        </w:rPr>
        <w:t>'</w:t>
      </w: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язаний підтверджувати знання чеської мови</w:t>
      </w:r>
      <w:r w:rsidRPr="00753B1E">
        <w:rPr>
          <w:rFonts w:ascii="Roboto Condensed" w:hAnsi="Roboto Condensed" w:cs="Calibri"/>
          <w:sz w:val="28"/>
          <w:szCs w:val="28"/>
          <w:lang w:val="uk-UA"/>
        </w:rPr>
        <w:t>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Таким чином, школа може прийняти вчителів з України в якості асистентів, якщо заявник відповідає наступним умовам:</w:t>
      </w:r>
    </w:p>
    <w:p w:rsidR="00F84140" w:rsidRPr="00753B1E" w:rsidRDefault="00F84140" w:rsidP="00733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завершення навчання на асистента педагога або вивчення педагогіки (тривалістю не менше 80 годин) у рамках чеської системи підвищення кваліфікації педагогічних кадрів чеською мовою,</w:t>
      </w:r>
    </w:p>
    <w:p w:rsidR="00F84140" w:rsidRPr="00753B1E" w:rsidRDefault="00F84140" w:rsidP="00733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довідка про відсутність судимості,</w:t>
      </w:r>
    </w:p>
    <w:p w:rsidR="00F84140" w:rsidRPr="00753B1E" w:rsidRDefault="00F84140" w:rsidP="00733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довідка від лікаря про медичне обстеження,</w:t>
      </w:r>
    </w:p>
    <w:p w:rsidR="00F84140" w:rsidRPr="00753B1E" w:rsidRDefault="00F84140" w:rsidP="00733C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повинен/на мати повну цивільну дієздатність(тобто набуття повноліття або відсутність обмежень на повну цивільну дієздатність),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Курс насамперед орієнтований на отримання кваліфікації асистента педагога.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Заключний іспит курсу відбудеться у другій половині вересня 2022 року.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Зміст курсу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Основи педагогіки та соціальної педагогіки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Введення у педагогіку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Загальна дидактика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Основи соціальної педагогіки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Основи психології для вчителів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Основи загальної психології та психології особистості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 xml:space="preserve">Основи соціальної психології (4 год.) 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Основи педагогічної психології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Педагогічне спілкування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Основи спеціальної педагогіки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Основна теоретична база, правова база (</w:t>
      </w:r>
      <w:bookmarkStart w:id="0" w:name="_GoBack"/>
      <w:bookmarkEnd w:id="0"/>
      <w:r w:rsidRPr="00753B1E">
        <w:rPr>
          <w:rFonts w:ascii="Roboto Condensed" w:hAnsi="Roboto Condensed" w:cs="Calibri"/>
          <w:sz w:val="28"/>
          <w:szCs w:val="28"/>
          <w:lang w:val="uk-UA"/>
        </w:rPr>
        <w:t>6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lastRenderedPageBreak/>
        <w:t>Роль асистента педагога (6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із порушення зору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із порушенням слуху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із порушенням комунікативних здібностей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із розумовою відсталістю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із обмеженими фізичними можливостями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Дитина, школяр, студент зі специфічними порушеннями навчання та поведінки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Соціально незахищена дитина, школяр, студент ( 4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Вибрані теми з психології розвитку (4 год.)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Інші предмети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Зділення педагогічного досвіду (8 годин)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b/>
          <w:bCs/>
          <w:sz w:val="28"/>
          <w:szCs w:val="28"/>
          <w:lang w:val="uk-UA"/>
        </w:rPr>
        <w:t>Підсумкова письмова робота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У підсумковій пісьмовій роботі учасник курсу описує специфіку роботи з конкретною дитиною, школярем, учнем з особливими навчальними потребами та роботи в команді так, ніби він має передати її іншому асистенту. Після успішного складання іспиту та захисту письмової роботи випускник отримує сертифікат. Підсумковий іспит відбудеться у другій половині вересня 2022 року.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Сертифікат про проходження курсу буде вручено тим учасникам, які відповідають умовам успішного завершення курса, а саме участь у лекціях, складання письмової підсумкової роботи та успішне складання усного іспиту.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  <w:r w:rsidRPr="00753B1E">
        <w:rPr>
          <w:rFonts w:ascii="Roboto Condensed" w:hAnsi="Roboto Condensed" w:cs="Calibri"/>
          <w:sz w:val="28"/>
          <w:szCs w:val="28"/>
          <w:lang w:val="uk-UA"/>
        </w:rPr>
        <w:t>80 академічних годин та випускний іспит, включаючи захист письмової роботи. Випускний іспит відбудеться у другій половині вересня 2022 року. Обов'язкова практика тривалістю 20 годин не входить до загального обсягу навчання.</w:t>
      </w: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sz w:val="28"/>
          <w:szCs w:val="28"/>
          <w:lang w:val="uk-UA"/>
        </w:rPr>
      </w:pPr>
    </w:p>
    <w:p w:rsidR="00F84140" w:rsidRPr="00753B1E" w:rsidRDefault="00F8414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Roboto Condensed" w:hAnsi="Roboto Condensed" w:cs="Calibri"/>
          <w:b/>
          <w:bCs/>
          <w:sz w:val="28"/>
          <w:szCs w:val="28"/>
          <w:lang w:val="uk-UA"/>
        </w:rPr>
      </w:pPr>
    </w:p>
    <w:sectPr w:rsidR="00F84140" w:rsidRPr="00753B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1889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E"/>
    <w:rsid w:val="003003A1"/>
    <w:rsid w:val="00331939"/>
    <w:rsid w:val="00733CCE"/>
    <w:rsid w:val="00740329"/>
    <w:rsid w:val="00753B1E"/>
    <w:rsid w:val="007B47D1"/>
    <w:rsid w:val="00F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60EA7-3AD4-4F07-9FDC-085C59E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3</cp:revision>
  <dcterms:created xsi:type="dcterms:W3CDTF">2022-04-29T06:37:00Z</dcterms:created>
  <dcterms:modified xsi:type="dcterms:W3CDTF">2022-04-29T06:37:00Z</dcterms:modified>
</cp:coreProperties>
</file>